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3D84" w14:textId="42E66EFB" w:rsidR="00095254" w:rsidRDefault="00095254" w:rsidP="00095254">
      <w:pPr>
        <w:rPr>
          <w:b/>
          <w:bCs/>
        </w:rPr>
      </w:pPr>
      <w:r w:rsidRPr="00095254">
        <w:rPr>
          <w:b/>
          <w:bCs/>
        </w:rPr>
        <w:drawing>
          <wp:inline distT="0" distB="0" distL="0" distR="0" wp14:anchorId="40C7C871" wp14:editId="58CCC652">
            <wp:extent cx="5760720" cy="1218565"/>
            <wp:effectExtent l="0" t="0" r="0" b="635"/>
            <wp:docPr id="872669668" name="Obraz 6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69668" name="Obraz 6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7212" w14:textId="0D5ED0AD" w:rsidR="00095254" w:rsidRPr="00095254" w:rsidRDefault="00095254" w:rsidP="00095254">
      <w:pPr>
        <w:ind w:left="4248" w:firstLine="708"/>
      </w:pPr>
      <w:r w:rsidRPr="00095254">
        <w:rPr>
          <w:b/>
          <w:bCs/>
        </w:rPr>
        <w:t xml:space="preserve">§ 1  </w:t>
      </w:r>
    </w:p>
    <w:p w14:paraId="07131E3E" w14:textId="77777777" w:rsidR="00095254" w:rsidRPr="00095254" w:rsidRDefault="00095254" w:rsidP="00095254">
      <w:pPr>
        <w:ind w:left="3540" w:firstLine="708"/>
      </w:pPr>
      <w:r w:rsidRPr="00095254">
        <w:rPr>
          <w:b/>
          <w:bCs/>
        </w:rPr>
        <w:t>GODZINY OTWARCIA</w:t>
      </w:r>
    </w:p>
    <w:p w14:paraId="037BF430" w14:textId="409E615F" w:rsidR="00095254" w:rsidRPr="00095254" w:rsidRDefault="00026F2D" w:rsidP="00731D0E">
      <w:pPr>
        <w:numPr>
          <w:ilvl w:val="0"/>
          <w:numId w:val="1"/>
        </w:numPr>
        <w:jc w:val="both"/>
      </w:pPr>
      <w:r>
        <w:t>Zakład leczniczy</w:t>
      </w:r>
      <w:r w:rsidR="00095254" w:rsidRPr="00095254">
        <w:t xml:space="preserve"> </w:t>
      </w:r>
      <w:proofErr w:type="spellStart"/>
      <w:r w:rsidR="00095254">
        <w:t>Morenova</w:t>
      </w:r>
      <w:proofErr w:type="spellEnd"/>
      <w:r w:rsidR="00095254">
        <w:t xml:space="preserve"> Klinika</w:t>
      </w:r>
      <w:r w:rsidR="00095254" w:rsidRPr="00095254">
        <w:t xml:space="preserve"> otwart</w:t>
      </w:r>
      <w:r>
        <w:t>a</w:t>
      </w:r>
      <w:r w:rsidR="00095254" w:rsidRPr="00095254">
        <w:t xml:space="preserve"> jest w godzinach </w:t>
      </w:r>
      <w:r w:rsidR="00095254">
        <w:t>09</w:t>
      </w:r>
      <w:r w:rsidR="00095254" w:rsidRPr="00095254">
        <w:t>:00-</w:t>
      </w:r>
      <w:r w:rsidR="00095254">
        <w:t>20</w:t>
      </w:r>
      <w:r w:rsidR="00095254" w:rsidRPr="00095254">
        <w:t>:00 od poniedziałku do piątku, z wyłączeniem niektórych dni świątecznych.</w:t>
      </w:r>
    </w:p>
    <w:p w14:paraId="30D7E942" w14:textId="2F6D2C9D" w:rsidR="00095254" w:rsidRPr="00095254" w:rsidRDefault="00026F2D" w:rsidP="00731D0E">
      <w:pPr>
        <w:numPr>
          <w:ilvl w:val="0"/>
          <w:numId w:val="1"/>
        </w:numPr>
        <w:jc w:val="both"/>
      </w:pPr>
      <w:r>
        <w:t>Zakład leczniczy</w:t>
      </w:r>
      <w:r w:rsidR="00095254" w:rsidRPr="00095254">
        <w:t xml:space="preserve"> </w:t>
      </w:r>
      <w:proofErr w:type="spellStart"/>
      <w:r w:rsidR="00095254">
        <w:t>Morenova</w:t>
      </w:r>
      <w:proofErr w:type="spellEnd"/>
      <w:r w:rsidR="00095254">
        <w:t xml:space="preserve"> Klinika</w:t>
      </w:r>
      <w:r w:rsidR="00095254" w:rsidRPr="00095254">
        <w:t xml:space="preserve"> zastrzega sobie prawo do zmiany godzin otwarcia oraz grafiku przyjęć wynikających z przyczyn technicznych lub innych zdarzeń losowych.</w:t>
      </w:r>
    </w:p>
    <w:p w14:paraId="661C5B65" w14:textId="77777777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t xml:space="preserve">§ 2  </w:t>
      </w:r>
    </w:p>
    <w:p w14:paraId="68EB2A66" w14:textId="77777777" w:rsidR="00095254" w:rsidRPr="00095254" w:rsidRDefault="00095254" w:rsidP="00731D0E">
      <w:pPr>
        <w:ind w:left="2832" w:firstLine="708"/>
        <w:jc w:val="both"/>
      </w:pPr>
      <w:r w:rsidRPr="00095254">
        <w:rPr>
          <w:b/>
          <w:bCs/>
        </w:rPr>
        <w:t>REZERWACJA WIZYTY I PŁATNOŚĆ</w:t>
      </w:r>
    </w:p>
    <w:p w14:paraId="20C67CCC" w14:textId="2C8E3381" w:rsidR="00095254" w:rsidRPr="00095254" w:rsidRDefault="00095254" w:rsidP="00731D0E">
      <w:pPr>
        <w:numPr>
          <w:ilvl w:val="0"/>
          <w:numId w:val="2"/>
        </w:numPr>
        <w:jc w:val="both"/>
      </w:pPr>
      <w:r w:rsidRPr="00095254">
        <w:t xml:space="preserve">Pacjent umawia się na wizytę online przez stronę internetową </w:t>
      </w:r>
      <w:hyperlink r:id="rId6" w:history="1">
        <w:r w:rsidRPr="00095254">
          <w:rPr>
            <w:rStyle w:val="Hipercze"/>
          </w:rPr>
          <w:t>www.</w:t>
        </w:r>
        <w:r w:rsidRPr="0018569F">
          <w:rPr>
            <w:rStyle w:val="Hipercze"/>
          </w:rPr>
          <w:t>morenovaklinika</w:t>
        </w:r>
        <w:r w:rsidRPr="00095254">
          <w:rPr>
            <w:rStyle w:val="Hipercze"/>
          </w:rPr>
          <w:t>,</w:t>
        </w:r>
        <w:r w:rsidRPr="0018569F">
          <w:rPr>
            <w:rStyle w:val="Hipercze"/>
          </w:rPr>
          <w:t>pl</w:t>
        </w:r>
      </w:hyperlink>
      <w:r>
        <w:t xml:space="preserve">, portal Znany Lekarz, </w:t>
      </w:r>
      <w:r w:rsidRPr="00095254">
        <w:t xml:space="preserve"> telefonicznie pod numerem </w:t>
      </w:r>
      <w:r>
        <w:t>+48695556666</w:t>
      </w:r>
      <w:r w:rsidRPr="00095254">
        <w:t xml:space="preserve"> lub osobiście w recepcji </w:t>
      </w:r>
      <w:r w:rsidR="00026F2D">
        <w:t>Zakład</w:t>
      </w:r>
      <w:r w:rsidR="00026F2D">
        <w:t>u</w:t>
      </w:r>
      <w:r w:rsidR="00026F2D">
        <w:t xml:space="preserve"> lecznicz</w:t>
      </w:r>
      <w:r w:rsidR="00026F2D">
        <w:t>ego</w:t>
      </w:r>
      <w:r w:rsidRPr="00095254">
        <w:t xml:space="preserve"> </w:t>
      </w:r>
      <w:proofErr w:type="spellStart"/>
      <w:r>
        <w:t>Morenovej</w:t>
      </w:r>
      <w:proofErr w:type="spellEnd"/>
      <w:r>
        <w:t xml:space="preserve"> Kliniki</w:t>
      </w:r>
      <w:r w:rsidRPr="00095254">
        <w:t>.</w:t>
      </w:r>
    </w:p>
    <w:p w14:paraId="79AE6D9B" w14:textId="77777777" w:rsidR="00095254" w:rsidRPr="00095254" w:rsidRDefault="00095254" w:rsidP="00731D0E">
      <w:pPr>
        <w:numPr>
          <w:ilvl w:val="0"/>
          <w:numId w:val="2"/>
        </w:numPr>
        <w:jc w:val="both"/>
      </w:pPr>
      <w:r w:rsidRPr="00095254">
        <w:t>Zalecana jest rezerwacja konsultacji/badania przynajmniej na dwa tygodnie przed planowanym terminem. W przypadku braku wcześniejszej rezerwacji Pacjent może skorzystać z konsultacji/badań aktualnie dostępnych. Rezerwacja usługi następuje po sprawdzeniu przez recepcję dostępności terminu.</w:t>
      </w:r>
    </w:p>
    <w:p w14:paraId="33AFC8CC" w14:textId="33F08A12" w:rsidR="00095254" w:rsidRPr="00095254" w:rsidRDefault="00095254" w:rsidP="00731D0E">
      <w:pPr>
        <w:numPr>
          <w:ilvl w:val="0"/>
          <w:numId w:val="2"/>
        </w:numPr>
        <w:jc w:val="both"/>
      </w:pPr>
      <w:r w:rsidRPr="00095254">
        <w:t>Pacjent zgłaszając się na umówiony termin badania lub konsultacji informuje o tym fakcie recepcję oraz reguluje należność przed badaniem lub konsultacją wg cennika dostępnego na stronie www.</w:t>
      </w:r>
      <w:r>
        <w:t>morenovaklinika</w:t>
      </w:r>
      <w:r w:rsidRPr="00095254">
        <w:t>.pl lub w recepcji.</w:t>
      </w:r>
    </w:p>
    <w:p w14:paraId="7E712F5C" w14:textId="77777777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t>§ 3</w:t>
      </w:r>
    </w:p>
    <w:p w14:paraId="5732E850" w14:textId="77777777" w:rsidR="00095254" w:rsidRPr="00095254" w:rsidRDefault="00095254" w:rsidP="00731D0E">
      <w:pPr>
        <w:ind w:left="2832" w:firstLine="708"/>
        <w:jc w:val="both"/>
      </w:pPr>
      <w:r w:rsidRPr="00095254">
        <w:rPr>
          <w:b/>
          <w:bCs/>
        </w:rPr>
        <w:t>ZALECENIA DLA PACJENTA</w:t>
      </w:r>
    </w:p>
    <w:p w14:paraId="570723B2" w14:textId="4BCD5B0D" w:rsidR="00095254" w:rsidRPr="00095254" w:rsidRDefault="00095254" w:rsidP="00731D0E">
      <w:pPr>
        <w:numPr>
          <w:ilvl w:val="0"/>
          <w:numId w:val="3"/>
        </w:numPr>
        <w:jc w:val="both"/>
      </w:pPr>
      <w:r w:rsidRPr="00095254">
        <w:t xml:space="preserve">Na konsultację/badanie należy przybyć najlepiej </w:t>
      </w:r>
      <w:r>
        <w:t>5</w:t>
      </w:r>
      <w:r w:rsidRPr="00095254">
        <w:t xml:space="preserve"> minut przed planowaną godziną rozpoczęcia. Czas ten jest potrzebny do wypełnienia kwestionariusza</w:t>
      </w:r>
    </w:p>
    <w:p w14:paraId="47F14D50" w14:textId="77777777" w:rsidR="00095254" w:rsidRPr="00095254" w:rsidRDefault="00095254" w:rsidP="00731D0E">
      <w:pPr>
        <w:numPr>
          <w:ilvl w:val="0"/>
          <w:numId w:val="3"/>
        </w:numPr>
        <w:jc w:val="both"/>
      </w:pPr>
      <w:r w:rsidRPr="00095254">
        <w:t>Na konsultację kardiologiczną należy przybyć najlepiej 10 minut przed planowaną godziną rozpoczęcia. Czas ten jest potrzebny do wypełnienia kwestionariusza oraz wykonania badania EKG.</w:t>
      </w:r>
    </w:p>
    <w:p w14:paraId="0F2FD440" w14:textId="7A8A66E6" w:rsidR="00095254" w:rsidRPr="00095254" w:rsidRDefault="00095254" w:rsidP="00731D0E">
      <w:pPr>
        <w:numPr>
          <w:ilvl w:val="0"/>
          <w:numId w:val="3"/>
        </w:numPr>
        <w:jc w:val="both"/>
      </w:pPr>
      <w:r w:rsidRPr="00095254">
        <w:t xml:space="preserve">Do niektórych badań m.in </w:t>
      </w:r>
      <w:proofErr w:type="spellStart"/>
      <w:r w:rsidRPr="00095254">
        <w:t>dopplera</w:t>
      </w:r>
      <w:proofErr w:type="spellEnd"/>
      <w:r w:rsidRPr="00095254">
        <w:t xml:space="preserve"> tętnic nerkowych, USG jamy brzusznej </w:t>
      </w:r>
      <w:r>
        <w:t>i innych</w:t>
      </w:r>
      <w:r w:rsidRPr="00095254">
        <w:t xml:space="preserve"> potrzebne jest specjalne przygotowanie. Szczegółowe informacje o tym jak </w:t>
      </w:r>
      <w:r w:rsidRPr="00095254">
        <w:lastRenderedPageBreak/>
        <w:t xml:space="preserve">przygotować się do danego badania pacjent może otrzymać w recepcji </w:t>
      </w:r>
      <w:r w:rsidR="00026F2D">
        <w:t>Zakład</w:t>
      </w:r>
      <w:r w:rsidR="00026F2D">
        <w:t xml:space="preserve">u </w:t>
      </w:r>
      <w:r w:rsidR="00026F2D">
        <w:t>lecznicz</w:t>
      </w:r>
      <w:r w:rsidR="00026F2D">
        <w:t>ego</w:t>
      </w:r>
      <w:r w:rsidR="00026F2D" w:rsidRPr="00095254">
        <w:t xml:space="preserve"> </w:t>
      </w:r>
      <w:r w:rsidR="00026F2D">
        <w:t xml:space="preserve"> </w:t>
      </w:r>
      <w:proofErr w:type="spellStart"/>
      <w:r>
        <w:t>Morenovej</w:t>
      </w:r>
      <w:proofErr w:type="spellEnd"/>
      <w:r>
        <w:t xml:space="preserve"> Kliniki.</w:t>
      </w:r>
    </w:p>
    <w:p w14:paraId="38EE5B17" w14:textId="52BCD791" w:rsidR="00095254" w:rsidRPr="00095254" w:rsidRDefault="00095254" w:rsidP="00731D0E">
      <w:pPr>
        <w:numPr>
          <w:ilvl w:val="0"/>
          <w:numId w:val="3"/>
        </w:numPr>
        <w:jc w:val="both"/>
      </w:pPr>
      <w:r w:rsidRPr="00095254">
        <w:t xml:space="preserve">Osoby niepełnoletnie mogą przebywać na terenie </w:t>
      </w:r>
      <w:r w:rsidR="00026F2D">
        <w:t>Zakład lecznicz</w:t>
      </w:r>
      <w:r w:rsidR="00026F2D">
        <w:t>ego</w:t>
      </w:r>
      <w:r w:rsidRPr="00095254">
        <w:t xml:space="preserve"> </w:t>
      </w:r>
      <w:proofErr w:type="spellStart"/>
      <w:r>
        <w:t>Morenova</w:t>
      </w:r>
      <w:proofErr w:type="spellEnd"/>
      <w:r>
        <w:t xml:space="preserve"> </w:t>
      </w:r>
      <w:r w:rsidR="00026F2D">
        <w:t>Klinka</w:t>
      </w:r>
      <w:r w:rsidRPr="00095254">
        <w:t xml:space="preserve"> wyłącznie w towarzystwie opiekuna prawnego, rodzica lub opiekuna faktycznego.</w:t>
      </w:r>
    </w:p>
    <w:p w14:paraId="2B2951E8" w14:textId="77777777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t xml:space="preserve">§ 4 </w:t>
      </w:r>
    </w:p>
    <w:p w14:paraId="6B37EEDF" w14:textId="77777777" w:rsidR="00095254" w:rsidRPr="00095254" w:rsidRDefault="00095254" w:rsidP="00731D0E">
      <w:pPr>
        <w:ind w:left="3540" w:firstLine="708"/>
        <w:jc w:val="both"/>
      </w:pPr>
      <w:r w:rsidRPr="00095254">
        <w:rPr>
          <w:b/>
          <w:bCs/>
        </w:rPr>
        <w:t>ZABRANIA SIĘ</w:t>
      </w:r>
    </w:p>
    <w:p w14:paraId="5BD3C6B0" w14:textId="016E2BD4" w:rsidR="00095254" w:rsidRPr="00095254" w:rsidRDefault="00095254" w:rsidP="00731D0E">
      <w:pPr>
        <w:numPr>
          <w:ilvl w:val="0"/>
          <w:numId w:val="4"/>
        </w:numPr>
        <w:jc w:val="both"/>
      </w:pPr>
      <w:r w:rsidRPr="00095254">
        <w:t xml:space="preserve">Na terenie </w:t>
      </w:r>
      <w:r w:rsidR="00026F2D">
        <w:t>Zakład</w:t>
      </w:r>
      <w:r w:rsidR="00026F2D">
        <w:t>u</w:t>
      </w:r>
      <w:r w:rsidR="00026F2D">
        <w:t xml:space="preserve"> lecznicz</w:t>
      </w:r>
      <w:r w:rsidR="00026F2D">
        <w:t>ego</w:t>
      </w:r>
      <w:r w:rsidRPr="00095254">
        <w:t xml:space="preserve"> </w:t>
      </w:r>
      <w:proofErr w:type="spellStart"/>
      <w:r>
        <w:t>Morenova</w:t>
      </w:r>
      <w:proofErr w:type="spellEnd"/>
      <w:r>
        <w:t xml:space="preserve"> Klinika</w:t>
      </w:r>
      <w:r w:rsidRPr="00095254">
        <w:t xml:space="preserve"> zabrania się spożywania alkoholu, palenia tytoniu </w:t>
      </w:r>
      <w:r>
        <w:t>oraz e-papierosów.</w:t>
      </w:r>
    </w:p>
    <w:p w14:paraId="28DABCEE" w14:textId="77777777" w:rsidR="002F7F99" w:rsidRDefault="00095254" w:rsidP="00731D0E">
      <w:pPr>
        <w:numPr>
          <w:ilvl w:val="0"/>
          <w:numId w:val="4"/>
        </w:numPr>
        <w:jc w:val="both"/>
      </w:pPr>
      <w:r w:rsidRPr="00095254">
        <w:t>Z konsultacji i badań nie mogą korzystać osoby:</w:t>
      </w:r>
      <w:r w:rsidRPr="00095254">
        <w:br/>
        <w:t>– których stan wskazuje na spożycie alkoholu lub innych środków odurzających,</w:t>
      </w:r>
    </w:p>
    <w:p w14:paraId="667A3A82" w14:textId="6090AA1B" w:rsidR="00095254" w:rsidRPr="00095254" w:rsidRDefault="00095254" w:rsidP="00731D0E">
      <w:pPr>
        <w:ind w:left="720"/>
        <w:jc w:val="both"/>
      </w:pPr>
      <w:r w:rsidRPr="00095254">
        <w:t>– których zachowanie stanowi zagrożenie dla innych  pacjentów i obsługi,</w:t>
      </w:r>
      <w:r w:rsidRPr="00095254">
        <w:br/>
        <w:t>– których stan higieny odbiega od ogólnie przyjętych norm.</w:t>
      </w:r>
    </w:p>
    <w:p w14:paraId="7A236EA1" w14:textId="5F1437DF" w:rsidR="00095254" w:rsidRPr="00095254" w:rsidRDefault="00095254" w:rsidP="00731D0E">
      <w:pPr>
        <w:numPr>
          <w:ilvl w:val="0"/>
          <w:numId w:val="4"/>
        </w:numPr>
        <w:jc w:val="both"/>
      </w:pPr>
      <w:r w:rsidRPr="00095254">
        <w:t xml:space="preserve"> Obsługa </w:t>
      </w:r>
      <w:r w:rsidR="00026F2D">
        <w:t>Zakład</w:t>
      </w:r>
      <w:r w:rsidR="00026F2D">
        <w:t>u</w:t>
      </w:r>
      <w:r w:rsidR="00026F2D">
        <w:t xml:space="preserve"> lecznicz</w:t>
      </w:r>
      <w:r w:rsidR="00026F2D">
        <w:t>ego</w:t>
      </w:r>
      <w:r w:rsidR="00026F2D" w:rsidRPr="00095254">
        <w:t xml:space="preserve"> </w:t>
      </w:r>
      <w:proofErr w:type="spellStart"/>
      <w:r w:rsidR="002F7F99">
        <w:t>Morenovej</w:t>
      </w:r>
      <w:proofErr w:type="spellEnd"/>
      <w:r w:rsidR="002F7F99">
        <w:t xml:space="preserve"> Kliniki </w:t>
      </w:r>
      <w:r w:rsidRPr="00095254">
        <w:t>zastrzega sobie prawo do przerwania lub odwołania zabiegu, jeśli spotka się z zachowaniem Pacjenta nieadekwatnym do miejsca, w którym się znajduje (molestowanie seksualne, agresja, wulgarny język itd.).</w:t>
      </w:r>
    </w:p>
    <w:p w14:paraId="3C581BC9" w14:textId="77777777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t xml:space="preserve">§ 5 </w:t>
      </w:r>
    </w:p>
    <w:p w14:paraId="1B2ECD42" w14:textId="77777777" w:rsidR="00095254" w:rsidRPr="00095254" w:rsidRDefault="00095254" w:rsidP="00731D0E">
      <w:pPr>
        <w:ind w:left="1416" w:firstLine="708"/>
        <w:jc w:val="both"/>
      </w:pPr>
      <w:r w:rsidRPr="00095254">
        <w:rPr>
          <w:b/>
          <w:bCs/>
        </w:rPr>
        <w:t>SPÓŹNIENIA I ODWOŁYWANIE REZERWACJI</w:t>
      </w:r>
    </w:p>
    <w:p w14:paraId="6D850B48" w14:textId="31B0FDDB" w:rsidR="00095254" w:rsidRPr="00095254" w:rsidRDefault="00095254" w:rsidP="00731D0E">
      <w:pPr>
        <w:numPr>
          <w:ilvl w:val="0"/>
          <w:numId w:val="5"/>
        </w:numPr>
        <w:jc w:val="both"/>
      </w:pPr>
      <w:r w:rsidRPr="00095254">
        <w:t xml:space="preserve">Każdy pacjent w </w:t>
      </w:r>
      <w:r w:rsidR="00026F2D">
        <w:t>Zakład</w:t>
      </w:r>
      <w:r w:rsidR="00026F2D">
        <w:t>zie</w:t>
      </w:r>
      <w:r w:rsidR="00026F2D">
        <w:t xml:space="preserve"> leczniczy</w:t>
      </w:r>
      <w:r w:rsidR="00026F2D">
        <w:t>m</w:t>
      </w:r>
      <w:r w:rsidR="00026F2D"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</w:t>
      </w:r>
      <w:r w:rsidRPr="00095254">
        <w:t xml:space="preserve"> traktowany jest indywidualnie, więc czas konsultacji/badania może ulec wydłużeniu. Godzina zapisu na badanie/konsultację nie jest równoznaczna z godziną wejścia do gabinetu. Recepcja na bieżąco informuje o ewentualnym opóźnieniu przez sms pozostałych pacjentów. </w:t>
      </w:r>
    </w:p>
    <w:p w14:paraId="240EACBD" w14:textId="30DB2100" w:rsidR="00095254" w:rsidRPr="00095254" w:rsidRDefault="00095254" w:rsidP="00731D0E">
      <w:pPr>
        <w:numPr>
          <w:ilvl w:val="0"/>
          <w:numId w:val="5"/>
        </w:numPr>
        <w:jc w:val="both"/>
      </w:pPr>
      <w:r w:rsidRPr="00095254">
        <w:t xml:space="preserve">W przypadku spóźnienia pacjenta na badanie/konsultację, </w:t>
      </w:r>
      <w:r w:rsidR="00026F2D">
        <w:t>Zakład leczniczy</w:t>
      </w:r>
      <w:r w:rsidR="00026F2D"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 </w:t>
      </w:r>
      <w:r w:rsidRPr="00095254">
        <w:t xml:space="preserve"> zastrzega sobie prawo do zmiany kolejności przyjęć pacjentów (pacjent spóźniony będzie musiał przepuścić inne osoby oczekujące w kolejce) lub przesunięcia konsultacji/badania na inny termin.</w:t>
      </w:r>
    </w:p>
    <w:p w14:paraId="0AAE6FC0" w14:textId="1658ABBC" w:rsidR="00095254" w:rsidRPr="00095254" w:rsidRDefault="00026F2D" w:rsidP="00731D0E">
      <w:pPr>
        <w:numPr>
          <w:ilvl w:val="0"/>
          <w:numId w:val="5"/>
        </w:numPr>
        <w:jc w:val="both"/>
      </w:pPr>
      <w:r>
        <w:t>Zakład leczniczy</w:t>
      </w:r>
      <w:r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</w:t>
      </w:r>
      <w:r w:rsidR="00095254" w:rsidRPr="00095254">
        <w:t xml:space="preserve"> zastrzega sobie prawo do odwołania umówionej wcześniej wizyty lub zabiegu z przyczyn losowych i zaproponowania Pacjentowi innego, dogodnego dla niego terminu.</w:t>
      </w:r>
    </w:p>
    <w:p w14:paraId="20204D6F" w14:textId="77777777" w:rsidR="00026F2D" w:rsidRDefault="00026F2D" w:rsidP="00731D0E">
      <w:pPr>
        <w:ind w:left="4248" w:firstLine="708"/>
        <w:jc w:val="both"/>
        <w:rPr>
          <w:b/>
          <w:bCs/>
        </w:rPr>
      </w:pPr>
    </w:p>
    <w:p w14:paraId="5587160E" w14:textId="77777777" w:rsidR="00026F2D" w:rsidRDefault="00026F2D" w:rsidP="00095254">
      <w:pPr>
        <w:ind w:left="4248" w:firstLine="708"/>
        <w:rPr>
          <w:b/>
          <w:bCs/>
        </w:rPr>
      </w:pPr>
    </w:p>
    <w:p w14:paraId="77595D6B" w14:textId="77777777" w:rsidR="00026F2D" w:rsidRDefault="00026F2D" w:rsidP="00095254">
      <w:pPr>
        <w:ind w:left="4248" w:firstLine="708"/>
        <w:rPr>
          <w:b/>
          <w:bCs/>
        </w:rPr>
      </w:pPr>
    </w:p>
    <w:p w14:paraId="6101C6D4" w14:textId="3A66084E" w:rsidR="00095254" w:rsidRPr="00095254" w:rsidRDefault="00095254" w:rsidP="00095254">
      <w:pPr>
        <w:ind w:left="4248" w:firstLine="708"/>
      </w:pPr>
      <w:r w:rsidRPr="00095254">
        <w:rPr>
          <w:b/>
          <w:bCs/>
        </w:rPr>
        <w:lastRenderedPageBreak/>
        <w:t xml:space="preserve">§ 6 </w:t>
      </w:r>
    </w:p>
    <w:p w14:paraId="1C35A80E" w14:textId="77777777" w:rsidR="00095254" w:rsidRPr="00095254" w:rsidRDefault="00095254" w:rsidP="00095254">
      <w:pPr>
        <w:ind w:left="2832" w:firstLine="708"/>
      </w:pPr>
      <w:r w:rsidRPr="00095254">
        <w:rPr>
          <w:b/>
          <w:bCs/>
        </w:rPr>
        <w:t>KONSULTACJE LEKARSKIE</w:t>
      </w:r>
      <w:r w:rsidRPr="00095254">
        <w:t xml:space="preserve"> </w:t>
      </w:r>
    </w:p>
    <w:p w14:paraId="517CF049" w14:textId="38D6A4E2" w:rsidR="00095254" w:rsidRPr="00095254" w:rsidRDefault="00095254" w:rsidP="00731D0E">
      <w:pPr>
        <w:numPr>
          <w:ilvl w:val="0"/>
          <w:numId w:val="6"/>
        </w:numPr>
        <w:jc w:val="both"/>
      </w:pPr>
      <w:r w:rsidRPr="00095254">
        <w:t xml:space="preserve">Konsultacje lekarskie odbywają się wyłącznie w </w:t>
      </w:r>
      <w:r w:rsidR="00026F2D">
        <w:t>Zakład</w:t>
      </w:r>
      <w:r w:rsidR="00026F2D">
        <w:t>zie</w:t>
      </w:r>
      <w:r w:rsidR="00026F2D">
        <w:t xml:space="preserve"> leczniczy</w:t>
      </w:r>
      <w:r w:rsidR="00026F2D">
        <w:t>m</w:t>
      </w:r>
      <w:r w:rsidR="00026F2D"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</w:t>
      </w:r>
    </w:p>
    <w:p w14:paraId="411AFA22" w14:textId="5B396D64" w:rsidR="00095254" w:rsidRPr="00095254" w:rsidRDefault="00026F2D" w:rsidP="00731D0E">
      <w:pPr>
        <w:numPr>
          <w:ilvl w:val="0"/>
          <w:numId w:val="6"/>
        </w:numPr>
        <w:jc w:val="both"/>
      </w:pPr>
      <w:r>
        <w:t>Zakład leczniczy</w:t>
      </w:r>
      <w:r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</w:t>
      </w:r>
      <w:r w:rsidR="00095254" w:rsidRPr="00095254">
        <w:t xml:space="preserve"> nie oferuje wizyt domowych.</w:t>
      </w:r>
    </w:p>
    <w:p w14:paraId="42FACD7B" w14:textId="77777777" w:rsidR="00095254" w:rsidRPr="00095254" w:rsidRDefault="00095254" w:rsidP="00731D0E">
      <w:pPr>
        <w:numPr>
          <w:ilvl w:val="0"/>
          <w:numId w:val="6"/>
        </w:numPr>
        <w:jc w:val="both"/>
      </w:pPr>
      <w:r w:rsidRPr="00095254">
        <w:t>Po zakończonej wizycie nie ma możliwości prowadzenia z lekarzem konsultacji telefonicznych lub mailowych. W razie konieczności pacjent musi udać się na kolejną konsultację.</w:t>
      </w:r>
    </w:p>
    <w:p w14:paraId="2AA9CD70" w14:textId="77777777" w:rsidR="00095254" w:rsidRPr="00095254" w:rsidRDefault="00095254" w:rsidP="00095254">
      <w:pPr>
        <w:ind w:left="4248" w:firstLine="708"/>
      </w:pPr>
      <w:r w:rsidRPr="00095254">
        <w:rPr>
          <w:b/>
          <w:bCs/>
        </w:rPr>
        <w:t>§ 7</w:t>
      </w:r>
    </w:p>
    <w:p w14:paraId="4F3B0ECA" w14:textId="7D2AB51A" w:rsidR="00095254" w:rsidRPr="00095254" w:rsidRDefault="002F7F99" w:rsidP="00731D0E">
      <w:pPr>
        <w:ind w:left="4248"/>
        <w:jc w:val="both"/>
      </w:pPr>
      <w:r>
        <w:rPr>
          <w:b/>
          <w:bCs/>
        </w:rPr>
        <w:t xml:space="preserve">     </w:t>
      </w:r>
      <w:r w:rsidR="00095254" w:rsidRPr="00095254">
        <w:rPr>
          <w:b/>
          <w:bCs/>
        </w:rPr>
        <w:t>RECEPTY</w:t>
      </w:r>
    </w:p>
    <w:p w14:paraId="27B331B4" w14:textId="77777777" w:rsidR="00095254" w:rsidRPr="00095254" w:rsidRDefault="00095254" w:rsidP="00731D0E">
      <w:pPr>
        <w:numPr>
          <w:ilvl w:val="0"/>
          <w:numId w:val="7"/>
        </w:numPr>
        <w:jc w:val="both"/>
      </w:pPr>
      <w:r w:rsidRPr="00095254">
        <w:t>Pacjent ma prawo do dwóch wizyt recepturowych w ciągu roku.</w:t>
      </w:r>
    </w:p>
    <w:p w14:paraId="20868376" w14:textId="6CC01D4C" w:rsidR="00095254" w:rsidRPr="00095254" w:rsidRDefault="00095254" w:rsidP="00731D0E">
      <w:pPr>
        <w:numPr>
          <w:ilvl w:val="0"/>
          <w:numId w:val="7"/>
        </w:numPr>
        <w:jc w:val="both"/>
      </w:pPr>
      <w:r w:rsidRPr="00095254">
        <w:t xml:space="preserve">Wizyta recepturowa kosztuje </w:t>
      </w:r>
      <w:r w:rsidR="00026F2D">
        <w:t>10</w:t>
      </w:r>
      <w:r w:rsidRPr="00095254">
        <w:t>0 zł i trwa 5-10 minut. Obejmuje sprawdzenie stanu zdrowia oraz wypisanie recepty.</w:t>
      </w:r>
    </w:p>
    <w:p w14:paraId="636DFAC4" w14:textId="77777777" w:rsidR="00095254" w:rsidRPr="00095254" w:rsidRDefault="00095254" w:rsidP="00731D0E">
      <w:pPr>
        <w:numPr>
          <w:ilvl w:val="0"/>
          <w:numId w:val="7"/>
        </w:numPr>
        <w:jc w:val="both"/>
      </w:pPr>
      <w:r w:rsidRPr="00095254">
        <w:t>W przypadku zmiany leczenia, wizyta traktowana jest standardowa konsultacja (stawka wg cennika).</w:t>
      </w:r>
    </w:p>
    <w:p w14:paraId="0D3A1430" w14:textId="77777777" w:rsidR="00095254" w:rsidRPr="00095254" w:rsidRDefault="00095254" w:rsidP="00731D0E">
      <w:pPr>
        <w:numPr>
          <w:ilvl w:val="0"/>
          <w:numId w:val="7"/>
        </w:numPr>
        <w:jc w:val="both"/>
      </w:pPr>
      <w:r w:rsidRPr="00095254">
        <w:t>Na wizyty recepturowe należy zapisywać się z wyprzedzeniem – pacjenci będą zapisywani tylko na dostępne terminy wizyt.</w:t>
      </w:r>
    </w:p>
    <w:p w14:paraId="215F438E" w14:textId="77777777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t>§ 8</w:t>
      </w:r>
    </w:p>
    <w:p w14:paraId="5EAF62B2" w14:textId="77777777" w:rsidR="00095254" w:rsidRPr="00095254" w:rsidRDefault="00095254" w:rsidP="00731D0E">
      <w:pPr>
        <w:ind w:left="2832" w:firstLine="708"/>
        <w:jc w:val="both"/>
      </w:pPr>
      <w:r w:rsidRPr="00095254">
        <w:rPr>
          <w:b/>
          <w:bCs/>
        </w:rPr>
        <w:t>OCHRONA DANYCH OSOBOWYCH</w:t>
      </w:r>
    </w:p>
    <w:p w14:paraId="392625D3" w14:textId="182468BA" w:rsidR="00095254" w:rsidRPr="00026F2D" w:rsidRDefault="00095254" w:rsidP="00731D0E">
      <w:pPr>
        <w:numPr>
          <w:ilvl w:val="0"/>
          <w:numId w:val="8"/>
        </w:numPr>
        <w:jc w:val="both"/>
      </w:pPr>
      <w:r w:rsidRPr="00095254">
        <w:t>Szczegółowe informacje dotyczące ochrony danych osobowych znajdują się w klauzuli informacyjnej dla pacjentów na stroni</w:t>
      </w:r>
      <w:r w:rsidR="002F7F99">
        <w:t xml:space="preserve">e </w:t>
      </w:r>
      <w:hyperlink r:id="rId7" w:history="1">
        <w:r w:rsidR="002F7F99" w:rsidRPr="0018569F">
          <w:rPr>
            <w:rStyle w:val="Hipercze"/>
          </w:rPr>
          <w:t>www.morenovaklinika.pl</w:t>
        </w:r>
      </w:hyperlink>
      <w:r w:rsidR="002F7F99">
        <w:t xml:space="preserve"> </w:t>
      </w:r>
      <w:r w:rsidRPr="00095254">
        <w:t xml:space="preserve">oraz na tablicy informacyjnej </w:t>
      </w:r>
      <w:r w:rsidR="00026F2D">
        <w:t>Zakład</w:t>
      </w:r>
      <w:r w:rsidR="00026F2D">
        <w:t>u</w:t>
      </w:r>
      <w:r w:rsidR="00026F2D">
        <w:t xml:space="preserve"> lecznicz</w:t>
      </w:r>
      <w:r w:rsidR="00026F2D">
        <w:t>ego</w:t>
      </w:r>
      <w:r w:rsidRPr="00095254">
        <w:t xml:space="preserve"> </w:t>
      </w:r>
      <w:proofErr w:type="spellStart"/>
      <w:r w:rsidR="002F7F99">
        <w:t>Morenova</w:t>
      </w:r>
      <w:proofErr w:type="spellEnd"/>
      <w:r w:rsidR="002F7F99">
        <w:t xml:space="preserve"> Klinika</w:t>
      </w:r>
      <w:r w:rsidRPr="00095254">
        <w:t>.</w:t>
      </w:r>
    </w:p>
    <w:p w14:paraId="01431D8C" w14:textId="24306550" w:rsidR="002F7F99" w:rsidRPr="00095254" w:rsidRDefault="002F7F99" w:rsidP="00731D0E">
      <w:pPr>
        <w:ind w:left="4248" w:firstLine="708"/>
        <w:jc w:val="both"/>
      </w:pPr>
      <w:r w:rsidRPr="00095254">
        <w:rPr>
          <w:b/>
          <w:bCs/>
        </w:rPr>
        <w:t xml:space="preserve">§ </w:t>
      </w:r>
      <w:r>
        <w:rPr>
          <w:b/>
          <w:bCs/>
        </w:rPr>
        <w:t>9</w:t>
      </w:r>
    </w:p>
    <w:p w14:paraId="385B2CF0" w14:textId="7E7872A7" w:rsidR="00095254" w:rsidRDefault="002F7F99" w:rsidP="00731D0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DOKUMENTACJA MEDYCZNA</w:t>
      </w:r>
    </w:p>
    <w:p w14:paraId="1F21591E" w14:textId="5E9BE320" w:rsidR="002F7F99" w:rsidRPr="00731D0E" w:rsidRDefault="002F7F99" w:rsidP="00731D0E">
      <w:pPr>
        <w:pStyle w:val="Akapitzlist"/>
        <w:numPr>
          <w:ilvl w:val="0"/>
          <w:numId w:val="10"/>
        </w:numPr>
        <w:jc w:val="both"/>
      </w:pPr>
      <w:r w:rsidRPr="002F7F99">
        <w:t xml:space="preserve">Udostępnienie dokumentacji medycznej pacjentowi lub jego przedstawicielowi ustawowemu jest </w:t>
      </w:r>
      <w:r w:rsidRPr="002F7F99">
        <w:rPr>
          <w:b/>
          <w:bCs/>
        </w:rPr>
        <w:t>bezpłatne</w:t>
      </w:r>
      <w:r w:rsidR="00731D0E">
        <w:rPr>
          <w:b/>
          <w:bCs/>
        </w:rPr>
        <w:t xml:space="preserve"> </w:t>
      </w:r>
      <w:r w:rsidR="00731D0E" w:rsidRPr="00731D0E">
        <w:t>i następuje po zakończeniu wizyty u  specjalisty</w:t>
      </w:r>
    </w:p>
    <w:p w14:paraId="74DADF79" w14:textId="1D652934" w:rsidR="002F7F99" w:rsidRDefault="00026F2D" w:rsidP="00731D0E">
      <w:pPr>
        <w:pStyle w:val="Akapitzlist"/>
        <w:numPr>
          <w:ilvl w:val="0"/>
          <w:numId w:val="10"/>
        </w:numPr>
        <w:jc w:val="both"/>
      </w:pPr>
      <w:r>
        <w:t xml:space="preserve">Chcąc </w:t>
      </w:r>
      <w:r w:rsidR="002F7F99" w:rsidRPr="002F7F99">
        <w:t xml:space="preserve">otrzymać </w:t>
      </w:r>
      <w:r>
        <w:t xml:space="preserve">dokumentację medyczną </w:t>
      </w:r>
      <w:r w:rsidR="00731D0E">
        <w:t xml:space="preserve">poza ww. sytuacją </w:t>
      </w:r>
      <w:r w:rsidR="002F7F99" w:rsidRPr="002F7F99">
        <w:t xml:space="preserve">pacjent lub osoba przez niego upoważniona powinna złożyć do podmiotu leczniczego </w:t>
      </w:r>
      <w:proofErr w:type="spellStart"/>
      <w:r w:rsidR="00731D0E">
        <w:t>Morenovej</w:t>
      </w:r>
      <w:proofErr w:type="spellEnd"/>
      <w:r w:rsidR="00731D0E">
        <w:t xml:space="preserve"> Kliniki </w:t>
      </w:r>
      <w:r w:rsidR="002F7F99">
        <w:t xml:space="preserve">stosowny </w:t>
      </w:r>
      <w:r w:rsidR="002F7F99" w:rsidRPr="002F7F99">
        <w:t>wniosek</w:t>
      </w:r>
      <w:r w:rsidR="002F7F99" w:rsidRPr="00026F2D">
        <w:t>. Forma wniosku nie musi być wyłącznie pisemna, może przybrać formę ustną bądź zostać przekazana za pośrednictwem środków komunikacji elektronicznej</w:t>
      </w:r>
      <w:r w:rsidR="00731D0E">
        <w:t>.</w:t>
      </w:r>
    </w:p>
    <w:p w14:paraId="1A971D1C" w14:textId="5B68EE02" w:rsidR="00095254" w:rsidRPr="00731D0E" w:rsidRDefault="00026F2D" w:rsidP="00731D0E">
      <w:pPr>
        <w:pStyle w:val="Akapitzlist"/>
        <w:numPr>
          <w:ilvl w:val="0"/>
          <w:numId w:val="10"/>
        </w:numPr>
        <w:jc w:val="both"/>
      </w:pPr>
      <w:r>
        <w:t>P</w:t>
      </w:r>
      <w:r w:rsidRPr="00026F2D">
        <w:t xml:space="preserve">rawo wglądu w dokumentację medyczną ma </w:t>
      </w:r>
      <w:r w:rsidR="00731D0E">
        <w:t xml:space="preserve">pacjent lub </w:t>
      </w:r>
      <w:r>
        <w:t xml:space="preserve">jedynie osoba, która została </w:t>
      </w:r>
      <w:r w:rsidR="00731D0E">
        <w:t xml:space="preserve">przez pacjenta </w:t>
      </w:r>
      <w:r>
        <w:t>do tego upoważniona.</w:t>
      </w:r>
    </w:p>
    <w:p w14:paraId="48119F2A" w14:textId="1CD7B713" w:rsidR="00095254" w:rsidRPr="00095254" w:rsidRDefault="00095254" w:rsidP="00731D0E">
      <w:pPr>
        <w:ind w:left="4248" w:firstLine="708"/>
        <w:jc w:val="both"/>
      </w:pPr>
      <w:r w:rsidRPr="00095254">
        <w:rPr>
          <w:b/>
          <w:bCs/>
        </w:rPr>
        <w:lastRenderedPageBreak/>
        <w:t>§ 9</w:t>
      </w:r>
    </w:p>
    <w:p w14:paraId="6713E2ED" w14:textId="77777777" w:rsidR="00095254" w:rsidRPr="00095254" w:rsidRDefault="00095254" w:rsidP="00731D0E">
      <w:pPr>
        <w:ind w:left="2832" w:firstLine="708"/>
        <w:jc w:val="both"/>
      </w:pPr>
      <w:r w:rsidRPr="00095254">
        <w:rPr>
          <w:b/>
          <w:bCs/>
        </w:rPr>
        <w:t>SKARGI I REKLAMACJE</w:t>
      </w:r>
    </w:p>
    <w:p w14:paraId="00F581AE" w14:textId="2FDCC10A" w:rsidR="00095254" w:rsidRPr="00095254" w:rsidRDefault="00095254" w:rsidP="00731D0E">
      <w:pPr>
        <w:numPr>
          <w:ilvl w:val="0"/>
          <w:numId w:val="9"/>
        </w:numPr>
        <w:jc w:val="both"/>
      </w:pPr>
      <w:r w:rsidRPr="00095254">
        <w:t xml:space="preserve">Pacjent może złożyć skargę lub reklamację w ciągu 14 dni od badania lub konsultacji. Skargę lub reklamację można wysłać mailowo na adres: </w:t>
      </w:r>
      <w:r w:rsidR="00026F2D">
        <w:t>rejestracja</w:t>
      </w:r>
      <w:r w:rsidRPr="00095254">
        <w:t>@</w:t>
      </w:r>
      <w:r w:rsidR="00026F2D">
        <w:t>morenovaklinika</w:t>
      </w:r>
      <w:r w:rsidRPr="00095254">
        <w:t xml:space="preserve">.pl lub listownie na adres: </w:t>
      </w:r>
      <w:proofErr w:type="spellStart"/>
      <w:r w:rsidR="00026F2D">
        <w:t>Morenova</w:t>
      </w:r>
      <w:proofErr w:type="spellEnd"/>
      <w:r w:rsidR="00026F2D">
        <w:t xml:space="preserve"> Klinika, ul. Lema 2, 80-126 Gdańsk</w:t>
      </w:r>
    </w:p>
    <w:p w14:paraId="657CB30C" w14:textId="77777777" w:rsidR="00095254" w:rsidRPr="00095254" w:rsidRDefault="00095254" w:rsidP="00731D0E">
      <w:pPr>
        <w:numPr>
          <w:ilvl w:val="0"/>
          <w:numId w:val="9"/>
        </w:numPr>
        <w:jc w:val="both"/>
      </w:pPr>
      <w:r w:rsidRPr="00095254">
        <w:t>Skargi i reklamacje będą rozpatrywane w ciągu 7 dni od daty otrzymania korespondencji.</w:t>
      </w:r>
    </w:p>
    <w:p w14:paraId="30FAAB42" w14:textId="77777777" w:rsidR="00095254" w:rsidRDefault="00095254"/>
    <w:sectPr w:rsidR="0009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1B8"/>
    <w:multiLevelType w:val="multilevel"/>
    <w:tmpl w:val="174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B6E"/>
    <w:multiLevelType w:val="multilevel"/>
    <w:tmpl w:val="4492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577A2"/>
    <w:multiLevelType w:val="multilevel"/>
    <w:tmpl w:val="8B7E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C16B8"/>
    <w:multiLevelType w:val="multilevel"/>
    <w:tmpl w:val="88A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B6DCB"/>
    <w:multiLevelType w:val="hybridMultilevel"/>
    <w:tmpl w:val="1F84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47D7"/>
    <w:multiLevelType w:val="multilevel"/>
    <w:tmpl w:val="87EE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6457"/>
    <w:multiLevelType w:val="multilevel"/>
    <w:tmpl w:val="369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49D"/>
    <w:multiLevelType w:val="multilevel"/>
    <w:tmpl w:val="7566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106CC"/>
    <w:multiLevelType w:val="multilevel"/>
    <w:tmpl w:val="F7AC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77414"/>
    <w:multiLevelType w:val="multilevel"/>
    <w:tmpl w:val="E3FC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673607">
    <w:abstractNumId w:val="7"/>
  </w:num>
  <w:num w:numId="2" w16cid:durableId="866678321">
    <w:abstractNumId w:val="8"/>
  </w:num>
  <w:num w:numId="3" w16cid:durableId="1049650853">
    <w:abstractNumId w:val="9"/>
  </w:num>
  <w:num w:numId="4" w16cid:durableId="1115252486">
    <w:abstractNumId w:val="1"/>
  </w:num>
  <w:num w:numId="5" w16cid:durableId="1813868211">
    <w:abstractNumId w:val="3"/>
  </w:num>
  <w:num w:numId="6" w16cid:durableId="1748647627">
    <w:abstractNumId w:val="0"/>
  </w:num>
  <w:num w:numId="7" w16cid:durableId="463080549">
    <w:abstractNumId w:val="5"/>
  </w:num>
  <w:num w:numId="8" w16cid:durableId="1859151493">
    <w:abstractNumId w:val="2"/>
  </w:num>
  <w:num w:numId="9" w16cid:durableId="75245981">
    <w:abstractNumId w:val="6"/>
  </w:num>
  <w:num w:numId="10" w16cid:durableId="173219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54"/>
    <w:rsid w:val="00026F2D"/>
    <w:rsid w:val="00095254"/>
    <w:rsid w:val="001F3985"/>
    <w:rsid w:val="002F7F99"/>
    <w:rsid w:val="007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53AD"/>
  <w15:chartTrackingRefBased/>
  <w15:docId w15:val="{75E121ED-E223-4D1C-A87B-A4B97E8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5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enovaklini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enovaklinika,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Jaworska</dc:creator>
  <cp:keywords/>
  <dc:description/>
  <cp:lastModifiedBy>Monika Jaworska</cp:lastModifiedBy>
  <cp:revision>1</cp:revision>
  <dcterms:created xsi:type="dcterms:W3CDTF">2025-04-14T09:48:00Z</dcterms:created>
  <dcterms:modified xsi:type="dcterms:W3CDTF">2025-04-14T10:24:00Z</dcterms:modified>
</cp:coreProperties>
</file>